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b/>
          <w:bCs/>
          <w:color w:val="555555"/>
          <w:sz w:val="23"/>
          <w:szCs w:val="23"/>
          <w:lang w:eastAsia="fr-FR"/>
        </w:rPr>
        <w:t xml:space="preserve">Guillaume </w:t>
      </w:r>
      <w:proofErr w:type="spellStart"/>
      <w:r w:rsidRPr="001828BB">
        <w:rPr>
          <w:rFonts w:ascii="Arial" w:eastAsia="Times New Roman" w:hAnsi="Arial" w:cs="Arial"/>
          <w:b/>
          <w:bCs/>
          <w:color w:val="555555"/>
          <w:sz w:val="23"/>
          <w:szCs w:val="23"/>
          <w:lang w:eastAsia="fr-FR"/>
        </w:rPr>
        <w:t>Ancel</w:t>
      </w:r>
      <w:proofErr w:type="spellEnd"/>
      <w:r w:rsidRPr="001828BB">
        <w:rPr>
          <w:rFonts w:ascii="Arial" w:eastAsia="Times New Roman" w:hAnsi="Arial" w:cs="Arial"/>
          <w:b/>
          <w:bCs/>
          <w:color w:val="555555"/>
          <w:sz w:val="23"/>
          <w:szCs w:val="23"/>
          <w:lang w:eastAsia="fr-FR"/>
        </w:rPr>
        <w:t xml:space="preserve"> prétend rétablir la vérité sur le silence du Rwanda dans un livre qui lui a valu une réponse assez cinglante de votre part dans </w:t>
      </w:r>
      <w:r w:rsidRPr="001828BB">
        <w:rPr>
          <w:rFonts w:ascii="Arial" w:eastAsia="Times New Roman" w:hAnsi="Arial" w:cs="Arial"/>
          <w:b/>
          <w:bCs/>
          <w:i/>
          <w:iCs/>
          <w:color w:val="555555"/>
          <w:sz w:val="23"/>
          <w:szCs w:val="23"/>
          <w:lang w:eastAsia="fr-FR"/>
        </w:rPr>
        <w:t>L’Incorrect</w:t>
      </w:r>
      <w:r w:rsidRPr="001828BB">
        <w:rPr>
          <w:rFonts w:ascii="Arial" w:eastAsia="Times New Roman" w:hAnsi="Arial" w:cs="Arial"/>
          <w:b/>
          <w:bCs/>
          <w:color w:val="555555"/>
          <w:sz w:val="23"/>
          <w:szCs w:val="23"/>
          <w:lang w:eastAsia="fr-FR"/>
        </w:rPr>
        <w:t xml:space="preserve">. Pourquoi le livre de monsieur </w:t>
      </w:r>
      <w:proofErr w:type="spellStart"/>
      <w:r w:rsidRPr="001828BB">
        <w:rPr>
          <w:rFonts w:ascii="Arial" w:eastAsia="Times New Roman" w:hAnsi="Arial" w:cs="Arial"/>
          <w:b/>
          <w:bCs/>
          <w:color w:val="555555"/>
          <w:sz w:val="23"/>
          <w:szCs w:val="23"/>
          <w:lang w:eastAsia="fr-FR"/>
        </w:rPr>
        <w:t>Ancel</w:t>
      </w:r>
      <w:proofErr w:type="spellEnd"/>
      <w:r w:rsidRPr="001828BB">
        <w:rPr>
          <w:rFonts w:ascii="Arial" w:eastAsia="Times New Roman" w:hAnsi="Arial" w:cs="Arial"/>
          <w:b/>
          <w:bCs/>
          <w:color w:val="555555"/>
          <w:sz w:val="23"/>
          <w:szCs w:val="23"/>
          <w:lang w:eastAsia="fr-FR"/>
        </w:rPr>
        <w:t xml:space="preserve"> vous </w:t>
      </w:r>
      <w:proofErr w:type="spellStart"/>
      <w:r w:rsidRPr="001828BB">
        <w:rPr>
          <w:rFonts w:ascii="Arial" w:eastAsia="Times New Roman" w:hAnsi="Arial" w:cs="Arial"/>
          <w:b/>
          <w:bCs/>
          <w:color w:val="555555"/>
          <w:sz w:val="23"/>
          <w:szCs w:val="23"/>
          <w:lang w:eastAsia="fr-FR"/>
        </w:rPr>
        <w:t>a-t-il</w:t>
      </w:r>
      <w:proofErr w:type="spellEnd"/>
      <w:r w:rsidRPr="001828BB">
        <w:rPr>
          <w:rFonts w:ascii="Arial" w:eastAsia="Times New Roman" w:hAnsi="Arial" w:cs="Arial"/>
          <w:b/>
          <w:bCs/>
          <w:color w:val="555555"/>
          <w:sz w:val="23"/>
          <w:szCs w:val="23"/>
          <w:lang w:eastAsia="fr-FR"/>
        </w:rPr>
        <w:t xml:space="preserve"> déplu ?</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color w:val="555555"/>
          <w:sz w:val="23"/>
          <w:szCs w:val="23"/>
          <w:lang w:eastAsia="fr-FR"/>
        </w:rPr>
        <w:t xml:space="preserve">Je pense que ce livre est complètement à côté de la plaque. Je le qualifierais brutalement de mythomane et de mégalomane. J’ai pris la peine de le lire page par page. Guillaume </w:t>
      </w:r>
      <w:proofErr w:type="spellStart"/>
      <w:r w:rsidRPr="001828BB">
        <w:rPr>
          <w:rFonts w:ascii="Arial" w:eastAsia="Times New Roman" w:hAnsi="Arial" w:cs="Arial"/>
          <w:color w:val="555555"/>
          <w:sz w:val="23"/>
          <w:szCs w:val="23"/>
          <w:lang w:eastAsia="fr-FR"/>
        </w:rPr>
        <w:t>Ancel</w:t>
      </w:r>
      <w:proofErr w:type="spellEnd"/>
      <w:r w:rsidRPr="001828BB">
        <w:rPr>
          <w:rFonts w:ascii="Arial" w:eastAsia="Times New Roman" w:hAnsi="Arial" w:cs="Arial"/>
          <w:color w:val="555555"/>
          <w:sz w:val="23"/>
          <w:szCs w:val="23"/>
          <w:lang w:eastAsia="fr-FR"/>
        </w:rPr>
        <w:t xml:space="preserve"> était un de mes subordonnés lors de l’opération Turquoise, mais de rang tout à fait modeste. Il n’avait pas accès à beaucoup de choses, en tout cas pas à une vue d’ensemble de l’opération. Je trouve que son livre donne une vision de l’opération déconnectée de la réalité.</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b/>
          <w:bCs/>
          <w:color w:val="555555"/>
          <w:sz w:val="23"/>
          <w:szCs w:val="23"/>
          <w:lang w:eastAsia="fr-FR"/>
        </w:rPr>
        <w:t>Quelle est votre opinion sur le serpent de mer de la responsabilité de la France dans le génocide rwandais ?</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color w:val="555555"/>
          <w:sz w:val="23"/>
          <w:szCs w:val="23"/>
          <w:lang w:eastAsia="fr-FR"/>
        </w:rPr>
        <w:t>Je commence à être connu pour ma position critique de la politique étrangère de la France lorsque cela est nécessaire. Et, malheureusement, j’en ai souvent l’occasion.</w:t>
      </w:r>
      <w:r w:rsidRPr="001828BB">
        <w:rPr>
          <w:rFonts w:ascii="Arial" w:eastAsia="Times New Roman" w:hAnsi="Arial" w:cs="Arial"/>
          <w:color w:val="555555"/>
          <w:sz w:val="23"/>
          <w:szCs w:val="23"/>
          <w:lang w:eastAsia="fr-FR"/>
        </w:rPr>
        <w:br/>
        <w:t>Pour ce qui est du Rwanda, en revanche, et bien que je ne sois pas un admirateur à tout crin de François Mitterrand, je pense vraiment que la France a fait son boulot du mieux possible, ou du moins mal possible, au Rwanda. En tout état de cause, il est hors de question de pouvoir l’accuser de participation ou de complicité quelconque de génocide. C’est absolument aberrant et cela ne tient pas debout.</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b/>
          <w:bCs/>
          <w:color w:val="555555"/>
          <w:sz w:val="23"/>
          <w:szCs w:val="23"/>
          <w:lang w:eastAsia="fr-FR"/>
        </w:rPr>
        <w:t xml:space="preserve">Comment expliquer, alors, le point de vue de Guillaume </w:t>
      </w:r>
      <w:proofErr w:type="spellStart"/>
      <w:r w:rsidRPr="001828BB">
        <w:rPr>
          <w:rFonts w:ascii="Arial" w:eastAsia="Times New Roman" w:hAnsi="Arial" w:cs="Arial"/>
          <w:b/>
          <w:bCs/>
          <w:color w:val="555555"/>
          <w:sz w:val="23"/>
          <w:szCs w:val="23"/>
          <w:lang w:eastAsia="fr-FR"/>
        </w:rPr>
        <w:t>Ancel</w:t>
      </w:r>
      <w:proofErr w:type="spellEnd"/>
      <w:r w:rsidRPr="001828BB">
        <w:rPr>
          <w:rFonts w:ascii="Arial" w:eastAsia="Times New Roman" w:hAnsi="Arial" w:cs="Arial"/>
          <w:b/>
          <w:bCs/>
          <w:color w:val="555555"/>
          <w:sz w:val="23"/>
          <w:szCs w:val="23"/>
          <w:lang w:eastAsia="fr-FR"/>
        </w:rPr>
        <w:t> ?</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color w:val="555555"/>
          <w:sz w:val="23"/>
          <w:szCs w:val="23"/>
          <w:lang w:eastAsia="fr-FR"/>
        </w:rPr>
        <w:t xml:space="preserve">Guillaume </w:t>
      </w:r>
      <w:proofErr w:type="spellStart"/>
      <w:r w:rsidRPr="001828BB">
        <w:rPr>
          <w:rFonts w:ascii="Arial" w:eastAsia="Times New Roman" w:hAnsi="Arial" w:cs="Arial"/>
          <w:color w:val="555555"/>
          <w:sz w:val="23"/>
          <w:szCs w:val="23"/>
          <w:lang w:eastAsia="fr-FR"/>
        </w:rPr>
        <w:t>Ancel</w:t>
      </w:r>
      <w:proofErr w:type="spellEnd"/>
      <w:r w:rsidRPr="001828BB">
        <w:rPr>
          <w:rFonts w:ascii="Arial" w:eastAsia="Times New Roman" w:hAnsi="Arial" w:cs="Arial"/>
          <w:color w:val="555555"/>
          <w:sz w:val="23"/>
          <w:szCs w:val="23"/>
          <w:lang w:eastAsia="fr-FR"/>
        </w:rPr>
        <w:t xml:space="preserve"> est récupéré par des réseaux que nous connaissons bien. Il est manipulé. Il constitue une sorte d’idiot utile qui se pare d’un titre de témoin. Mais c’est un témoin d’un niveau tel qu’il ne lui permet pas d’avoir la vision globale des choses. Pourtant, il se prononce sur à peu près tout dans cette opération, y compris sur les ordres d’opérations que nous aurions reçus du plus haut sommet de l’État et de l’état-major des armées. Or, j’ai tous ces ordres. Je peux vous dire qu’aucun, à aucun moment, n’évoque cette fameuse offensive sur Kigali à l’époque, le réarmement des forces armées rwandaises défaites, les forces du gouvernement hutu, etc. Toutes ces affirmations sont absolument ridicules. Guillaume </w:t>
      </w:r>
      <w:proofErr w:type="spellStart"/>
      <w:r w:rsidRPr="001828BB">
        <w:rPr>
          <w:rFonts w:ascii="Arial" w:eastAsia="Times New Roman" w:hAnsi="Arial" w:cs="Arial"/>
          <w:color w:val="555555"/>
          <w:sz w:val="23"/>
          <w:szCs w:val="23"/>
          <w:lang w:eastAsia="fr-FR"/>
        </w:rPr>
        <w:t>Ancel</w:t>
      </w:r>
      <w:proofErr w:type="spellEnd"/>
      <w:r w:rsidRPr="001828BB">
        <w:rPr>
          <w:rFonts w:ascii="Arial" w:eastAsia="Times New Roman" w:hAnsi="Arial" w:cs="Arial"/>
          <w:color w:val="555555"/>
          <w:sz w:val="23"/>
          <w:szCs w:val="23"/>
          <w:lang w:eastAsia="fr-FR"/>
        </w:rPr>
        <w:t xml:space="preserve"> n’a, évidemment, pas les moyens de les attester, puisque c’est exactement le contraire qui s’est passé.</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color w:val="555555"/>
          <w:sz w:val="23"/>
          <w:szCs w:val="23"/>
          <w:lang w:eastAsia="fr-FR"/>
        </w:rPr>
        <w:t xml:space="preserve">De surcroît, Guillaume </w:t>
      </w:r>
      <w:proofErr w:type="spellStart"/>
      <w:r w:rsidRPr="001828BB">
        <w:rPr>
          <w:rFonts w:ascii="Arial" w:eastAsia="Times New Roman" w:hAnsi="Arial" w:cs="Arial"/>
          <w:color w:val="555555"/>
          <w:sz w:val="23"/>
          <w:szCs w:val="23"/>
          <w:lang w:eastAsia="fr-FR"/>
        </w:rPr>
        <w:t>Ancel</w:t>
      </w:r>
      <w:proofErr w:type="spellEnd"/>
      <w:r w:rsidRPr="001828BB">
        <w:rPr>
          <w:rFonts w:ascii="Arial" w:eastAsia="Times New Roman" w:hAnsi="Arial" w:cs="Arial"/>
          <w:color w:val="555555"/>
          <w:sz w:val="23"/>
          <w:szCs w:val="23"/>
          <w:lang w:eastAsia="fr-FR"/>
        </w:rPr>
        <w:t xml:space="preserve"> se met en avant, dans ce livre, de manière assez risible. Il apparaît comme celui qui aurait eu toutes les bonnes idées et donné tous les ordres les plus valables, à l’exception, quand même, du crime qu’il avoue à un moment donné, mais dont je me demande s’il est bien réel.</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color w:val="555555"/>
          <w:sz w:val="23"/>
          <w:szCs w:val="23"/>
          <w:lang w:eastAsia="fr-FR"/>
        </w:rPr>
        <w:t xml:space="preserve">Je pense que Guillaume </w:t>
      </w:r>
      <w:proofErr w:type="spellStart"/>
      <w:r w:rsidRPr="001828BB">
        <w:rPr>
          <w:rFonts w:ascii="Arial" w:eastAsia="Times New Roman" w:hAnsi="Arial" w:cs="Arial"/>
          <w:color w:val="555555"/>
          <w:sz w:val="23"/>
          <w:szCs w:val="23"/>
          <w:lang w:eastAsia="fr-FR"/>
        </w:rPr>
        <w:t>Ancel</w:t>
      </w:r>
      <w:proofErr w:type="spellEnd"/>
      <w:r w:rsidRPr="001828BB">
        <w:rPr>
          <w:rFonts w:ascii="Arial" w:eastAsia="Times New Roman" w:hAnsi="Arial" w:cs="Arial"/>
          <w:color w:val="555555"/>
          <w:sz w:val="23"/>
          <w:szCs w:val="23"/>
          <w:lang w:eastAsia="fr-FR"/>
        </w:rPr>
        <w:t xml:space="preserve"> a un vrai problème de mythomanie. Je ne sais pas ce qui, dans son cerveau, correspond à la réalité. Je pense qu’il est totalement manipulé, aujourd’hui, par certains réseaux qui s’acharnent à prouver la soi-disant complicité de la France dans le génocide rwandais mais qui, à moi, n’apparaît pas. Si c’était le cas, je vous assure que je serais un des premiers à le dénoncer, mais ce n’est pas le cas.</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b/>
          <w:bCs/>
          <w:color w:val="555555"/>
          <w:sz w:val="23"/>
          <w:szCs w:val="23"/>
          <w:lang w:eastAsia="fr-FR"/>
        </w:rPr>
        <w:t>Quels sont ces réseaux ?</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color w:val="555555"/>
          <w:sz w:val="23"/>
          <w:szCs w:val="23"/>
          <w:lang w:eastAsia="fr-FR"/>
        </w:rPr>
        <w:t>Je les qualifierais de milieux bobos, de bobos de gauche, mondialistes, un peu antimilitaristes…</w:t>
      </w:r>
    </w:p>
    <w:p w:rsidR="001828BB" w:rsidRPr="001828BB" w:rsidRDefault="001828BB" w:rsidP="001828BB">
      <w:pPr>
        <w:shd w:val="clear" w:color="auto" w:fill="FFFFFF"/>
        <w:spacing w:after="300" w:line="240" w:lineRule="auto"/>
        <w:rPr>
          <w:rFonts w:ascii="Arial" w:eastAsia="Times New Roman" w:hAnsi="Arial" w:cs="Arial"/>
          <w:color w:val="555555"/>
          <w:sz w:val="23"/>
          <w:szCs w:val="23"/>
          <w:lang w:eastAsia="fr-FR"/>
        </w:rPr>
      </w:pPr>
      <w:r w:rsidRPr="001828BB">
        <w:rPr>
          <w:rFonts w:ascii="Arial" w:eastAsia="Times New Roman" w:hAnsi="Arial" w:cs="Arial"/>
          <w:color w:val="555555"/>
          <w:sz w:val="23"/>
          <w:szCs w:val="23"/>
          <w:lang w:eastAsia="fr-FR"/>
        </w:rPr>
        <w:lastRenderedPageBreak/>
        <w:t>Ils se sont emparés de l’affaire rwandaise comme d’une sorte de cas d’école. Ils sont obsédés à prouver que la France s’est mal conduite au Rwanda. La France s’est peut-être mal conduite ici ou là mais, en âme et conscience, je ne pense pas qu’elle se soit mal conduite au Rwanda.</w:t>
      </w:r>
    </w:p>
    <w:p w:rsidR="001828BB" w:rsidRPr="001828BB" w:rsidRDefault="001828BB" w:rsidP="001828BB">
      <w:pPr>
        <w:numPr>
          <w:ilvl w:val="0"/>
          <w:numId w:val="1"/>
        </w:numPr>
        <w:shd w:val="clear" w:color="auto" w:fill="FFFFFF"/>
        <w:spacing w:after="0" w:line="240" w:lineRule="auto"/>
        <w:ind w:left="-150"/>
        <w:rPr>
          <w:rFonts w:ascii="Arial" w:eastAsia="Times New Roman" w:hAnsi="Arial" w:cs="Arial"/>
          <w:color w:val="555555"/>
          <w:sz w:val="23"/>
          <w:szCs w:val="23"/>
          <w:lang w:eastAsia="fr-FR"/>
        </w:rPr>
      </w:pPr>
    </w:p>
    <w:p w:rsidR="001828BB" w:rsidRPr="001828BB" w:rsidRDefault="001828BB" w:rsidP="001828BB">
      <w:pPr>
        <w:numPr>
          <w:ilvl w:val="0"/>
          <w:numId w:val="1"/>
        </w:numPr>
        <w:shd w:val="clear" w:color="auto" w:fill="FFFFFF"/>
        <w:spacing w:after="0" w:line="240" w:lineRule="auto"/>
        <w:ind w:left="-150"/>
        <w:rPr>
          <w:rFonts w:ascii="Arial" w:eastAsia="Times New Roman" w:hAnsi="Arial" w:cs="Arial"/>
          <w:color w:val="555555"/>
          <w:sz w:val="23"/>
          <w:szCs w:val="23"/>
          <w:lang w:eastAsia="fr-FR"/>
        </w:rPr>
      </w:pPr>
    </w:p>
    <w:p w:rsidR="001828BB" w:rsidRPr="001828BB" w:rsidRDefault="001828BB" w:rsidP="001828BB">
      <w:pPr>
        <w:shd w:val="clear" w:color="auto" w:fill="FFFFFF"/>
        <w:spacing w:after="0" w:line="255" w:lineRule="atLeast"/>
        <w:outlineLvl w:val="2"/>
        <w:rPr>
          <w:rFonts w:ascii="Arial" w:eastAsia="Times New Roman" w:hAnsi="Arial" w:cs="Arial"/>
          <w:color w:val="555555"/>
          <w:sz w:val="21"/>
          <w:szCs w:val="21"/>
          <w:lang w:eastAsia="fr-FR"/>
        </w:rPr>
      </w:pPr>
      <w:bookmarkStart w:id="0" w:name="_GoBack"/>
      <w:bookmarkEnd w:id="0"/>
    </w:p>
    <w:p w:rsidR="001828BB" w:rsidRPr="001828BB" w:rsidRDefault="001828BB" w:rsidP="001828BB">
      <w:pPr>
        <w:shd w:val="clear" w:color="auto" w:fill="FFFFFF"/>
        <w:spacing w:before="150" w:line="240" w:lineRule="auto"/>
        <w:rPr>
          <w:rFonts w:ascii="Arial" w:eastAsia="Times New Roman" w:hAnsi="Arial" w:cs="Arial"/>
          <w:color w:val="BBBBBB"/>
          <w:sz w:val="20"/>
          <w:szCs w:val="20"/>
          <w:lang w:eastAsia="fr-FR"/>
        </w:rPr>
      </w:pPr>
      <w:r w:rsidRPr="001828BB">
        <w:rPr>
          <w:rFonts w:ascii="Arial" w:eastAsia="Times New Roman" w:hAnsi="Arial" w:cs="Arial"/>
          <w:color w:val="BBBBBB"/>
          <w:sz w:val="20"/>
          <w:szCs w:val="20"/>
          <w:lang w:eastAsia="fr-FR"/>
        </w:rPr>
        <w:t>4 </w:t>
      </w:r>
    </w:p>
    <w:p w:rsidR="002E0060" w:rsidRDefault="002E0060"/>
    <w:sectPr w:rsidR="002E0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862"/>
    <w:multiLevelType w:val="multilevel"/>
    <w:tmpl w:val="36E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E37AA"/>
    <w:multiLevelType w:val="multilevel"/>
    <w:tmpl w:val="849E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C22D8"/>
    <w:multiLevelType w:val="multilevel"/>
    <w:tmpl w:val="DA56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BB"/>
    <w:rsid w:val="001828BB"/>
    <w:rsid w:val="002E0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828B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828B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828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28BB"/>
    <w:rPr>
      <w:b/>
      <w:bCs/>
    </w:rPr>
  </w:style>
  <w:style w:type="character" w:styleId="Accentuation">
    <w:name w:val="Emphasis"/>
    <w:basedOn w:val="Policepardfaut"/>
    <w:uiPriority w:val="20"/>
    <w:qFormat/>
    <w:rsid w:val="001828BB"/>
    <w:rPr>
      <w:i/>
      <w:iCs/>
    </w:rPr>
  </w:style>
  <w:style w:type="character" w:customStyle="1" w:styleId="in-widget">
    <w:name w:val="in-widget"/>
    <w:basedOn w:val="Policepardfaut"/>
    <w:rsid w:val="001828BB"/>
  </w:style>
  <w:style w:type="character" w:styleId="Lienhypertexte">
    <w:name w:val="Hyperlink"/>
    <w:basedOn w:val="Policepardfaut"/>
    <w:uiPriority w:val="99"/>
    <w:semiHidden/>
    <w:unhideWhenUsed/>
    <w:rsid w:val="001828BB"/>
    <w:rPr>
      <w:color w:val="0000FF"/>
      <w:u w:val="single"/>
    </w:rPr>
  </w:style>
  <w:style w:type="paragraph" w:customStyle="1" w:styleId="simple-share">
    <w:name w:val="simple-share"/>
    <w:basedOn w:val="Normal"/>
    <w:rsid w:val="001828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828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828B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828B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828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28BB"/>
    <w:rPr>
      <w:b/>
      <w:bCs/>
    </w:rPr>
  </w:style>
  <w:style w:type="character" w:styleId="Accentuation">
    <w:name w:val="Emphasis"/>
    <w:basedOn w:val="Policepardfaut"/>
    <w:uiPriority w:val="20"/>
    <w:qFormat/>
    <w:rsid w:val="001828BB"/>
    <w:rPr>
      <w:i/>
      <w:iCs/>
    </w:rPr>
  </w:style>
  <w:style w:type="character" w:customStyle="1" w:styleId="in-widget">
    <w:name w:val="in-widget"/>
    <w:basedOn w:val="Policepardfaut"/>
    <w:rsid w:val="001828BB"/>
  </w:style>
  <w:style w:type="character" w:styleId="Lienhypertexte">
    <w:name w:val="Hyperlink"/>
    <w:basedOn w:val="Policepardfaut"/>
    <w:uiPriority w:val="99"/>
    <w:semiHidden/>
    <w:unhideWhenUsed/>
    <w:rsid w:val="001828BB"/>
    <w:rPr>
      <w:color w:val="0000FF"/>
      <w:u w:val="single"/>
    </w:rPr>
  </w:style>
  <w:style w:type="paragraph" w:customStyle="1" w:styleId="simple-share">
    <w:name w:val="simple-share"/>
    <w:basedOn w:val="Normal"/>
    <w:rsid w:val="001828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828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36259">
      <w:bodyDiv w:val="1"/>
      <w:marLeft w:val="0"/>
      <w:marRight w:val="0"/>
      <w:marTop w:val="0"/>
      <w:marBottom w:val="0"/>
      <w:divBdr>
        <w:top w:val="none" w:sz="0" w:space="0" w:color="auto"/>
        <w:left w:val="none" w:sz="0" w:space="0" w:color="auto"/>
        <w:bottom w:val="none" w:sz="0" w:space="0" w:color="auto"/>
        <w:right w:val="none" w:sz="0" w:space="0" w:color="auto"/>
      </w:divBdr>
      <w:divsChild>
        <w:div w:id="902257776">
          <w:marLeft w:val="0"/>
          <w:marRight w:val="0"/>
          <w:marTop w:val="0"/>
          <w:marBottom w:val="0"/>
          <w:divBdr>
            <w:top w:val="none" w:sz="0" w:space="0" w:color="auto"/>
            <w:left w:val="none" w:sz="0" w:space="0" w:color="auto"/>
            <w:bottom w:val="none" w:sz="0" w:space="0" w:color="auto"/>
            <w:right w:val="none" w:sz="0" w:space="0" w:color="auto"/>
          </w:divBdr>
          <w:divsChild>
            <w:div w:id="1908303877">
              <w:marLeft w:val="0"/>
              <w:marRight w:val="0"/>
              <w:marTop w:val="0"/>
              <w:marBottom w:val="0"/>
              <w:divBdr>
                <w:top w:val="none" w:sz="0" w:space="0" w:color="auto"/>
                <w:left w:val="none" w:sz="0" w:space="0" w:color="auto"/>
                <w:bottom w:val="none" w:sz="0" w:space="0" w:color="auto"/>
                <w:right w:val="none" w:sz="0" w:space="0" w:color="auto"/>
              </w:divBdr>
              <w:divsChild>
                <w:div w:id="123887994">
                  <w:marLeft w:val="-225"/>
                  <w:marRight w:val="-225"/>
                  <w:marTop w:val="0"/>
                  <w:marBottom w:val="0"/>
                  <w:divBdr>
                    <w:top w:val="none" w:sz="0" w:space="0" w:color="auto"/>
                    <w:left w:val="none" w:sz="0" w:space="0" w:color="auto"/>
                    <w:bottom w:val="none" w:sz="0" w:space="0" w:color="auto"/>
                    <w:right w:val="none" w:sz="0" w:space="0" w:color="auto"/>
                  </w:divBdr>
                  <w:divsChild>
                    <w:div w:id="746852777">
                      <w:marLeft w:val="0"/>
                      <w:marRight w:val="0"/>
                      <w:marTop w:val="0"/>
                      <w:marBottom w:val="0"/>
                      <w:divBdr>
                        <w:top w:val="none" w:sz="0" w:space="0" w:color="auto"/>
                        <w:left w:val="none" w:sz="0" w:space="0" w:color="auto"/>
                        <w:bottom w:val="none" w:sz="0" w:space="0" w:color="auto"/>
                        <w:right w:val="none" w:sz="0" w:space="0" w:color="auto"/>
                      </w:divBdr>
                      <w:divsChild>
                        <w:div w:id="285044858">
                          <w:marLeft w:val="0"/>
                          <w:marRight w:val="0"/>
                          <w:marTop w:val="0"/>
                          <w:marBottom w:val="0"/>
                          <w:divBdr>
                            <w:top w:val="none" w:sz="0" w:space="0" w:color="auto"/>
                            <w:left w:val="none" w:sz="0" w:space="0" w:color="auto"/>
                            <w:bottom w:val="none" w:sz="0" w:space="0" w:color="auto"/>
                            <w:right w:val="none" w:sz="0" w:space="0" w:color="auto"/>
                          </w:divBdr>
                          <w:divsChild>
                            <w:div w:id="11215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8779">
                  <w:marLeft w:val="-225"/>
                  <w:marRight w:val="-225"/>
                  <w:marTop w:val="0"/>
                  <w:marBottom w:val="0"/>
                  <w:divBdr>
                    <w:top w:val="none" w:sz="0" w:space="0" w:color="auto"/>
                    <w:left w:val="none" w:sz="0" w:space="0" w:color="auto"/>
                    <w:bottom w:val="none" w:sz="0" w:space="0" w:color="auto"/>
                    <w:right w:val="none" w:sz="0" w:space="0" w:color="auto"/>
                  </w:divBdr>
                  <w:divsChild>
                    <w:div w:id="1619946322">
                      <w:marLeft w:val="0"/>
                      <w:marRight w:val="0"/>
                      <w:marTop w:val="0"/>
                      <w:marBottom w:val="0"/>
                      <w:divBdr>
                        <w:top w:val="none" w:sz="0" w:space="0" w:color="auto"/>
                        <w:left w:val="none" w:sz="0" w:space="0" w:color="auto"/>
                        <w:bottom w:val="none" w:sz="0" w:space="0" w:color="auto"/>
                        <w:right w:val="none" w:sz="0" w:space="0" w:color="auto"/>
                      </w:divBdr>
                      <w:divsChild>
                        <w:div w:id="45615774">
                          <w:marLeft w:val="0"/>
                          <w:marRight w:val="0"/>
                          <w:marTop w:val="0"/>
                          <w:marBottom w:val="0"/>
                          <w:divBdr>
                            <w:top w:val="none" w:sz="0" w:space="0" w:color="auto"/>
                            <w:left w:val="none" w:sz="0" w:space="0" w:color="auto"/>
                            <w:bottom w:val="none" w:sz="0" w:space="0" w:color="auto"/>
                            <w:right w:val="none" w:sz="0" w:space="0" w:color="auto"/>
                          </w:divBdr>
                          <w:divsChild>
                            <w:div w:id="1011688764">
                              <w:marLeft w:val="0"/>
                              <w:marRight w:val="0"/>
                              <w:marTop w:val="660"/>
                              <w:marBottom w:val="0"/>
                              <w:divBdr>
                                <w:top w:val="none" w:sz="0" w:space="0" w:color="auto"/>
                                <w:left w:val="none" w:sz="0" w:space="0" w:color="auto"/>
                                <w:bottom w:val="none" w:sz="0" w:space="0" w:color="auto"/>
                                <w:right w:val="none" w:sz="0" w:space="0" w:color="auto"/>
                              </w:divBdr>
                              <w:divsChild>
                                <w:div w:id="19774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9780">
              <w:marLeft w:val="-225"/>
              <w:marRight w:val="-225"/>
              <w:marTop w:val="0"/>
              <w:marBottom w:val="0"/>
              <w:divBdr>
                <w:top w:val="none" w:sz="0" w:space="0" w:color="auto"/>
                <w:left w:val="none" w:sz="0" w:space="0" w:color="auto"/>
                <w:bottom w:val="none" w:sz="0" w:space="0" w:color="auto"/>
                <w:right w:val="none" w:sz="0" w:space="0" w:color="auto"/>
              </w:divBdr>
              <w:divsChild>
                <w:div w:id="998731534">
                  <w:marLeft w:val="0"/>
                  <w:marRight w:val="0"/>
                  <w:marTop w:val="0"/>
                  <w:marBottom w:val="0"/>
                  <w:divBdr>
                    <w:top w:val="none" w:sz="0" w:space="0" w:color="auto"/>
                    <w:left w:val="none" w:sz="0" w:space="0" w:color="auto"/>
                    <w:bottom w:val="none" w:sz="0" w:space="0" w:color="auto"/>
                    <w:right w:val="none" w:sz="0" w:space="0" w:color="auto"/>
                  </w:divBdr>
                  <w:divsChild>
                    <w:div w:id="486408586">
                      <w:marLeft w:val="1125"/>
                      <w:marRight w:val="0"/>
                      <w:marTop w:val="0"/>
                      <w:marBottom w:val="0"/>
                      <w:divBdr>
                        <w:top w:val="none" w:sz="0" w:space="0" w:color="auto"/>
                        <w:left w:val="none" w:sz="0" w:space="0" w:color="auto"/>
                        <w:bottom w:val="none" w:sz="0" w:space="0" w:color="auto"/>
                        <w:right w:val="none" w:sz="0" w:space="0" w:color="auto"/>
                      </w:divBdr>
                    </w:div>
                    <w:div w:id="550848729">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7371">
          <w:marLeft w:val="0"/>
          <w:marRight w:val="0"/>
          <w:marTop w:val="0"/>
          <w:marBottom w:val="0"/>
          <w:divBdr>
            <w:top w:val="none" w:sz="0" w:space="0" w:color="auto"/>
            <w:left w:val="none" w:sz="0" w:space="0" w:color="auto"/>
            <w:bottom w:val="none" w:sz="0" w:space="0" w:color="auto"/>
            <w:right w:val="none" w:sz="0" w:space="0" w:color="auto"/>
          </w:divBdr>
          <w:divsChild>
            <w:div w:id="296188160">
              <w:marLeft w:val="0"/>
              <w:marRight w:val="0"/>
              <w:marTop w:val="0"/>
              <w:marBottom w:val="750"/>
              <w:divBdr>
                <w:top w:val="none" w:sz="0" w:space="0" w:color="auto"/>
                <w:left w:val="none" w:sz="0" w:space="0" w:color="auto"/>
                <w:bottom w:val="none" w:sz="0" w:space="0" w:color="auto"/>
                <w:right w:val="none" w:sz="0" w:space="0" w:color="auto"/>
              </w:divBdr>
              <w:divsChild>
                <w:div w:id="1147817353">
                  <w:marLeft w:val="0"/>
                  <w:marRight w:val="0"/>
                  <w:marTop w:val="0"/>
                  <w:marBottom w:val="600"/>
                  <w:divBdr>
                    <w:top w:val="none" w:sz="0" w:space="0" w:color="auto"/>
                    <w:left w:val="none" w:sz="0" w:space="0" w:color="auto"/>
                    <w:bottom w:val="none" w:sz="0" w:space="0" w:color="auto"/>
                    <w:right w:val="none" w:sz="0" w:space="0" w:color="auto"/>
                  </w:divBdr>
                </w:div>
              </w:divsChild>
            </w:div>
            <w:div w:id="600719181">
              <w:marLeft w:val="0"/>
              <w:marRight w:val="0"/>
              <w:marTop w:val="0"/>
              <w:marBottom w:val="450"/>
              <w:divBdr>
                <w:top w:val="none" w:sz="0" w:space="0" w:color="auto"/>
                <w:left w:val="none" w:sz="0" w:space="0" w:color="auto"/>
                <w:bottom w:val="none" w:sz="0" w:space="0" w:color="auto"/>
                <w:right w:val="none" w:sz="0" w:space="0" w:color="auto"/>
              </w:divBdr>
              <w:divsChild>
                <w:div w:id="516232197">
                  <w:marLeft w:val="0"/>
                  <w:marRight w:val="0"/>
                  <w:marTop w:val="0"/>
                  <w:marBottom w:val="0"/>
                  <w:divBdr>
                    <w:top w:val="none" w:sz="0" w:space="0" w:color="auto"/>
                    <w:left w:val="none" w:sz="0" w:space="0" w:color="auto"/>
                    <w:bottom w:val="none" w:sz="0" w:space="0" w:color="auto"/>
                    <w:right w:val="none" w:sz="0" w:space="0" w:color="auto"/>
                  </w:divBdr>
                  <w:divsChild>
                    <w:div w:id="542639272">
                      <w:marLeft w:val="0"/>
                      <w:marRight w:val="0"/>
                      <w:marTop w:val="0"/>
                      <w:marBottom w:val="0"/>
                      <w:divBdr>
                        <w:top w:val="none" w:sz="0" w:space="0" w:color="auto"/>
                        <w:left w:val="none" w:sz="0" w:space="0" w:color="auto"/>
                        <w:bottom w:val="none" w:sz="0" w:space="0" w:color="auto"/>
                        <w:right w:val="none" w:sz="0" w:space="0" w:color="auto"/>
                      </w:divBdr>
                      <w:divsChild>
                        <w:div w:id="1207110695">
                          <w:marLeft w:val="0"/>
                          <w:marRight w:val="225"/>
                          <w:marTop w:val="0"/>
                          <w:marBottom w:val="0"/>
                          <w:divBdr>
                            <w:top w:val="none" w:sz="0" w:space="0" w:color="auto"/>
                            <w:left w:val="none" w:sz="0" w:space="0" w:color="auto"/>
                            <w:bottom w:val="none" w:sz="0" w:space="0" w:color="auto"/>
                            <w:right w:val="none" w:sz="0" w:space="0" w:color="auto"/>
                          </w:divBdr>
                        </w:div>
                        <w:div w:id="974914418">
                          <w:marLeft w:val="0"/>
                          <w:marRight w:val="225"/>
                          <w:marTop w:val="0"/>
                          <w:marBottom w:val="0"/>
                          <w:divBdr>
                            <w:top w:val="none" w:sz="0" w:space="0" w:color="auto"/>
                            <w:left w:val="none" w:sz="0" w:space="0" w:color="auto"/>
                            <w:bottom w:val="none" w:sz="0" w:space="0" w:color="auto"/>
                            <w:right w:val="none" w:sz="0" w:space="0" w:color="auto"/>
                          </w:divBdr>
                        </w:div>
                        <w:div w:id="1126124840">
                          <w:marLeft w:val="0"/>
                          <w:marRight w:val="225"/>
                          <w:marTop w:val="0"/>
                          <w:marBottom w:val="0"/>
                          <w:divBdr>
                            <w:top w:val="none" w:sz="0" w:space="0" w:color="auto"/>
                            <w:left w:val="none" w:sz="0" w:space="0" w:color="auto"/>
                            <w:bottom w:val="none" w:sz="0" w:space="0" w:color="auto"/>
                            <w:right w:val="none" w:sz="0" w:space="0" w:color="auto"/>
                          </w:divBdr>
                        </w:div>
                        <w:div w:id="229535608">
                          <w:marLeft w:val="0"/>
                          <w:marRight w:val="225"/>
                          <w:marTop w:val="0"/>
                          <w:marBottom w:val="0"/>
                          <w:divBdr>
                            <w:top w:val="none" w:sz="0" w:space="0" w:color="auto"/>
                            <w:left w:val="none" w:sz="0" w:space="0" w:color="auto"/>
                            <w:bottom w:val="none" w:sz="0" w:space="0" w:color="auto"/>
                            <w:right w:val="none" w:sz="0" w:space="0" w:color="auto"/>
                          </w:divBdr>
                        </w:div>
                        <w:div w:id="20894244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2018-05-02T13:24:00Z</dcterms:created>
  <dcterms:modified xsi:type="dcterms:W3CDTF">2018-05-02T13:25:00Z</dcterms:modified>
</cp:coreProperties>
</file>